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1E" w:rsidRPr="006E6D1E" w:rsidRDefault="006E6D1E" w:rsidP="006E6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1E" w:rsidRPr="006E6D1E" w:rsidRDefault="006E6D1E" w:rsidP="006E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E">
        <w:rPr>
          <w:rFonts w:ascii="Times New Roman" w:hAnsi="Times New Roman" w:cs="Times New Roman"/>
          <w:b/>
          <w:sz w:val="24"/>
          <w:szCs w:val="24"/>
        </w:rPr>
        <w:t>Музыка как средство патриотического воспитания дошкольников</w:t>
      </w:r>
    </w:p>
    <w:p w:rsidR="006E6D1E" w:rsidRPr="006E6D1E" w:rsidRDefault="006E6D1E" w:rsidP="006E6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1E" w:rsidRPr="006E6D1E" w:rsidRDefault="006E6D1E" w:rsidP="006E6D1E">
      <w:pPr>
        <w:jc w:val="both"/>
        <w:rPr>
          <w:rFonts w:ascii="Times New Roman" w:hAnsi="Times New Roman" w:cs="Times New Roman"/>
          <w:sz w:val="24"/>
          <w:szCs w:val="24"/>
        </w:rPr>
      </w:pPr>
      <w:r w:rsidRPr="006E6D1E">
        <w:rPr>
          <w:rFonts w:ascii="Times New Roman" w:hAnsi="Times New Roman" w:cs="Times New Roman"/>
          <w:sz w:val="24"/>
          <w:szCs w:val="24"/>
        </w:rPr>
        <w:t>Чтобы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D1E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D1E">
        <w:rPr>
          <w:rFonts w:ascii="Times New Roman" w:hAnsi="Times New Roman" w:cs="Times New Roman"/>
          <w:sz w:val="24"/>
          <w:szCs w:val="24"/>
        </w:rPr>
        <w:t xml:space="preserve"> чтил память предков, уважал Отечество, чувствовал ответственность за свою Родину, его надо таким воспитать. Одними призывами любить свой город, Родину ничего не сделать. Патриотизм – любовь к Родине, преданность ей, ответственность и гордость за нее – начинает формироваться уже в дошкольном возрасте и должно носить комплексный, системный характер, проходить через все виды деятельности </w:t>
      </w:r>
      <w:r w:rsidRPr="006E6D1E">
        <w:rPr>
          <w:rFonts w:ascii="Times New Roman" w:hAnsi="Times New Roman" w:cs="Times New Roman"/>
          <w:sz w:val="24"/>
          <w:szCs w:val="24"/>
        </w:rPr>
        <w:t>дошкольника, осуществятся</w:t>
      </w:r>
      <w:r w:rsidRPr="006E6D1E">
        <w:rPr>
          <w:rFonts w:ascii="Times New Roman" w:hAnsi="Times New Roman" w:cs="Times New Roman"/>
          <w:sz w:val="24"/>
          <w:szCs w:val="24"/>
        </w:rPr>
        <w:t xml:space="preserve"> в интеграции всех образовательных областей.   Чтобы </w:t>
      </w:r>
      <w:r w:rsidRPr="006E6D1E">
        <w:rPr>
          <w:rFonts w:ascii="Times New Roman" w:hAnsi="Times New Roman" w:cs="Times New Roman"/>
          <w:sz w:val="24"/>
          <w:szCs w:val="24"/>
        </w:rPr>
        <w:t>проводить работу</w:t>
      </w:r>
      <w:r w:rsidRPr="006E6D1E">
        <w:rPr>
          <w:rFonts w:ascii="Times New Roman" w:hAnsi="Times New Roman" w:cs="Times New Roman"/>
          <w:sz w:val="24"/>
          <w:szCs w:val="24"/>
        </w:rPr>
        <w:t xml:space="preserve"> по нравственно-патриотическому воспитанию с детьми дошкольного возраста, педагог должен правильно использовать источники педагогического мастерства, опыт, накопленный веками.</w:t>
      </w:r>
    </w:p>
    <w:p w:rsidR="006E6D1E" w:rsidRPr="006E6D1E" w:rsidRDefault="006E6D1E" w:rsidP="006E6D1E">
      <w:pPr>
        <w:jc w:val="both"/>
        <w:rPr>
          <w:rFonts w:ascii="Times New Roman" w:hAnsi="Times New Roman" w:cs="Times New Roman"/>
          <w:sz w:val="24"/>
          <w:szCs w:val="24"/>
        </w:rPr>
      </w:pPr>
      <w:r w:rsidRPr="006E6D1E">
        <w:rPr>
          <w:rFonts w:ascii="Times New Roman" w:hAnsi="Times New Roman" w:cs="Times New Roman"/>
          <w:sz w:val="24"/>
          <w:szCs w:val="24"/>
        </w:rPr>
        <w:t xml:space="preserve">Большие потенциальные возможности нравственно-патриотического воздействия заключаются в народной музыке. В нашем детском саду проводятся развлечения и праздники в народном стиле. Мы проводили такие как Яблочный спас, </w:t>
      </w:r>
      <w:r w:rsidRPr="006E6D1E">
        <w:rPr>
          <w:rFonts w:ascii="Times New Roman" w:hAnsi="Times New Roman" w:cs="Times New Roman"/>
          <w:sz w:val="24"/>
          <w:szCs w:val="24"/>
        </w:rPr>
        <w:t>Казачьи</w:t>
      </w:r>
      <w:r w:rsidRPr="006E6D1E">
        <w:rPr>
          <w:rFonts w:ascii="Times New Roman" w:hAnsi="Times New Roman" w:cs="Times New Roman"/>
          <w:sz w:val="24"/>
          <w:szCs w:val="24"/>
        </w:rPr>
        <w:t xml:space="preserve"> </w:t>
      </w:r>
      <w:r w:rsidRPr="006E6D1E">
        <w:rPr>
          <w:rFonts w:ascii="Times New Roman" w:hAnsi="Times New Roman" w:cs="Times New Roman"/>
          <w:sz w:val="24"/>
          <w:szCs w:val="24"/>
        </w:rPr>
        <w:t>посиделки, и</w:t>
      </w:r>
      <w:r w:rsidRPr="006E6D1E">
        <w:rPr>
          <w:rFonts w:ascii="Times New Roman" w:hAnsi="Times New Roman" w:cs="Times New Roman"/>
          <w:sz w:val="24"/>
          <w:szCs w:val="24"/>
        </w:rPr>
        <w:t xml:space="preserve"> др.  Мы </w:t>
      </w:r>
      <w:r w:rsidRPr="006E6D1E">
        <w:rPr>
          <w:rFonts w:ascii="Times New Roman" w:hAnsi="Times New Roman" w:cs="Times New Roman"/>
          <w:sz w:val="24"/>
          <w:szCs w:val="24"/>
        </w:rPr>
        <w:t>знакомим детей</w:t>
      </w:r>
      <w:r w:rsidRPr="006E6D1E">
        <w:rPr>
          <w:rFonts w:ascii="Times New Roman" w:hAnsi="Times New Roman" w:cs="Times New Roman"/>
          <w:sz w:val="24"/>
          <w:szCs w:val="24"/>
        </w:rPr>
        <w:t xml:space="preserve"> с народными праздниками и обрядами –Масленица, Пасха, Троица.</w:t>
      </w:r>
    </w:p>
    <w:p w:rsidR="006E6D1E" w:rsidRPr="006E6D1E" w:rsidRDefault="006E6D1E" w:rsidP="006E6D1E">
      <w:pPr>
        <w:jc w:val="both"/>
        <w:rPr>
          <w:rFonts w:ascii="Times New Roman" w:hAnsi="Times New Roman" w:cs="Times New Roman"/>
          <w:sz w:val="24"/>
          <w:szCs w:val="24"/>
        </w:rPr>
      </w:pPr>
      <w:r w:rsidRPr="006E6D1E">
        <w:rPr>
          <w:rFonts w:ascii="Times New Roman" w:hAnsi="Times New Roman" w:cs="Times New Roman"/>
          <w:sz w:val="24"/>
          <w:szCs w:val="24"/>
        </w:rPr>
        <w:t xml:space="preserve">Особое значение в рамках нравственно-патриотического воспитания имеет тема “Защитников </w:t>
      </w:r>
      <w:r w:rsidRPr="006E6D1E">
        <w:rPr>
          <w:rFonts w:ascii="Times New Roman" w:hAnsi="Times New Roman" w:cs="Times New Roman"/>
          <w:sz w:val="24"/>
          <w:szCs w:val="24"/>
        </w:rPr>
        <w:t>Отечества». Дети</w:t>
      </w:r>
      <w:r w:rsidRPr="006E6D1E">
        <w:rPr>
          <w:rFonts w:ascii="Times New Roman" w:hAnsi="Times New Roman" w:cs="Times New Roman"/>
          <w:sz w:val="24"/>
          <w:szCs w:val="24"/>
        </w:rPr>
        <w:t xml:space="preserve"> детского сада охотно выступают со своими номерами </w:t>
      </w:r>
      <w:r w:rsidRPr="006E6D1E">
        <w:rPr>
          <w:rFonts w:ascii="Times New Roman" w:hAnsi="Times New Roman" w:cs="Times New Roman"/>
          <w:sz w:val="24"/>
          <w:szCs w:val="24"/>
        </w:rPr>
        <w:t>в</w:t>
      </w:r>
      <w:r w:rsidRPr="006E6D1E">
        <w:rPr>
          <w:rFonts w:ascii="Times New Roman" w:hAnsi="Times New Roman" w:cs="Times New Roman"/>
          <w:sz w:val="24"/>
          <w:szCs w:val="24"/>
        </w:rPr>
        <w:t>/ части 98544.ЖДВ</w:t>
      </w:r>
    </w:p>
    <w:p w:rsidR="008378CE" w:rsidRDefault="006E6D1E" w:rsidP="006E6D1E">
      <w:pPr>
        <w:jc w:val="both"/>
        <w:rPr>
          <w:rFonts w:ascii="Times New Roman" w:hAnsi="Times New Roman" w:cs="Times New Roman"/>
          <w:sz w:val="24"/>
          <w:szCs w:val="24"/>
        </w:rPr>
      </w:pPr>
      <w:r w:rsidRPr="006E6D1E">
        <w:rPr>
          <w:rFonts w:ascii="Times New Roman" w:hAnsi="Times New Roman" w:cs="Times New Roman"/>
          <w:sz w:val="24"/>
          <w:szCs w:val="24"/>
        </w:rPr>
        <w:t>Русская музыкальная классика – это богатейшая сокровищница, достояние России. Ни одна страна мира не может представить такую блестящую плеяду великих композиторов. Приучать ребенка к классике нужно постепенно и начинать как можно раньше. Классические произведения используются мной не только в качестве восприятия, но и инсценировках, ритмических движениях, импровизациях.</w:t>
      </w:r>
    </w:p>
    <w:p w:rsidR="006E6D1E" w:rsidRDefault="006E6D1E" w:rsidP="006E6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1E" w:rsidRPr="006E6D1E" w:rsidRDefault="006E6D1E" w:rsidP="006E6D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6D1E">
        <w:rPr>
          <w:rFonts w:ascii="Times New Roman" w:hAnsi="Times New Roman" w:cs="Times New Roman"/>
          <w:b/>
          <w:sz w:val="24"/>
          <w:szCs w:val="24"/>
        </w:rPr>
        <w:t>Музыкальный руководитель Ярыжнова Е.К.</w:t>
      </w:r>
      <w:bookmarkEnd w:id="0"/>
    </w:p>
    <w:sectPr w:rsidR="006E6D1E" w:rsidRPr="006E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62"/>
    <w:rsid w:val="00192162"/>
    <w:rsid w:val="006E6D1E"/>
    <w:rsid w:val="008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E848-40E3-44AE-87DA-746DF466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2016-11-23T09:06:00Z</dcterms:created>
  <dcterms:modified xsi:type="dcterms:W3CDTF">2016-11-23T09:08:00Z</dcterms:modified>
</cp:coreProperties>
</file>